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Všeobecné požadavky</w:t>
      </w:r>
    </w:p>
    <w:p w:rsidR="001A797D" w:rsidRDefault="001A797D" w:rsidP="001A79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1A797D" w:rsidTr="001A797D">
        <w:tc>
          <w:tcPr>
            <w:tcW w:w="7338" w:type="dxa"/>
          </w:tcPr>
          <w:p w:rsidR="001A797D" w:rsidRPr="00081EB7" w:rsidRDefault="001A797D" w:rsidP="001A797D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Možnost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Cloudové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služby</w:t>
            </w:r>
          </w:p>
          <w:p w:rsidR="001A797D" w:rsidRPr="00081EB7" w:rsidRDefault="001A797D" w:rsidP="001A797D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V rámci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cloudu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garance uchovávání dat na území ČR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Instalace na VPS server zadavatele.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Operační systém Windows (licenci poskytne zadavatel) nebo Linux </w:t>
            </w:r>
            <w:bookmarkStart w:id="0" w:name="_GoBack"/>
            <w:bookmarkEnd w:id="0"/>
          </w:p>
          <w:p w:rsidR="001A797D" w:rsidRDefault="001A797D" w:rsidP="001A797D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Webová aplikace kompletně v českém jazyce.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Podpora protokolu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ActiveSync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verze 16 s možností přístupu ke sdílením a uživatelským souborům včetně správy mobilních zařízení.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Nízké nároky na HW pro 2000 uživatelů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Min. počet e-mailových schránek při prvotní implementaci 300</w:t>
            </w:r>
          </w:p>
          <w:p w:rsidR="001A797D" w:rsidRDefault="001A797D" w:rsidP="001A797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1A797D" w:rsidRDefault="001A797D" w:rsidP="001A797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ANO / NE</w:t>
            </w:r>
          </w:p>
        </w:tc>
      </w:tr>
    </w:tbl>
    <w:p w:rsidR="001A797D" w:rsidRPr="001A797D" w:rsidRDefault="001A797D" w:rsidP="001A79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081EB7" w:rsidRP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081EB7">
        <w:rPr>
          <w:rFonts w:ascii="TimesNewRomanPS-BoldMT" w:hAnsi="TimesNewRomanPS-BoldMT" w:cs="TimesNewRomanPS-BoldMT"/>
          <w:b/>
          <w:bCs/>
          <w:sz w:val="28"/>
          <w:szCs w:val="28"/>
        </w:rPr>
        <w:t>Požadavky na správu systémů a technickou podporu</w:t>
      </w:r>
    </w:p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1A797D" w:rsidTr="001A797D">
        <w:tc>
          <w:tcPr>
            <w:tcW w:w="7338" w:type="dxa"/>
          </w:tcPr>
          <w:p w:rsidR="001A797D" w:rsidRDefault="001A797D" w:rsidP="001A797D">
            <w:pPr>
              <w:pStyle w:val="Odstavecseseznamem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Desktopová konzole pro administraci v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 </w:t>
            </w: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češtině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správy systému přes webovou administraci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Technická podpora přímo od výrobce systému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Technická podpora v českém jazyce s možností dostupnosti podpory na telefonu (SLA) také v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 </w:t>
            </w: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CZJ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delegování části administrativních úkonů na nižší úroveň správců systému (více úrovní práv administrátorů). Možnost integrace API pro změnu systémových parametrů a pro přístup a práci s týmovými místnostmi.</w:t>
            </w:r>
          </w:p>
          <w:p w:rsidR="001A797D" w:rsidRDefault="001A797D" w:rsidP="00F37DA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1A797D" w:rsidRDefault="001A797D" w:rsidP="001A797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ANO / NE</w:t>
            </w:r>
          </w:p>
        </w:tc>
      </w:tr>
    </w:tbl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Požadavky na zpracování elektronické pošty a přístup přes webové rozhraní</w:t>
      </w:r>
    </w:p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1A797D" w:rsidTr="001A797D">
        <w:tc>
          <w:tcPr>
            <w:tcW w:w="7338" w:type="dxa"/>
          </w:tcPr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IMAP, SMTP,POP3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Zabezpečeno šifrováním (zprávy a komunikace)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Napojení na </w:t>
            </w:r>
            <w:proofErr w:type="gram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AD</w:t>
            </w:r>
            <w:proofErr w:type="gram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(zdarma) – uživatelé a skupiny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Virtuální domény (neomezeně)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Doručování pošty na předchozí e-mailovou adresu i na jiné doméně do uživatelské schránky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Quoty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na velikost schránky a velikost mailu(</w:t>
            </w:r>
            <w:proofErr w:type="gram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viz. níže</w:t>
            </w:r>
            <w:proofErr w:type="gram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). Defaultní hodnota i možnost individuální změny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Automatické vytvoření e-mailu ve tvaru </w:t>
            </w:r>
            <w:hyperlink r:id="rId6" w:history="1">
              <w:r w:rsidRPr="00EB7595">
                <w:rPr>
                  <w:rStyle w:val="Hypertextovodkaz"/>
                  <w:rFonts w:ascii="TimesNewRomanPSMT" w:hAnsi="TimesNewRomanPSMT" w:cs="TimesNewRomanPSMT"/>
                  <w:sz w:val="24"/>
                  <w:szCs w:val="24"/>
                </w:rPr>
                <w:t>jmeno.prijmeni@domena.cz</w:t>
              </w:r>
            </w:hyperlink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Vytváření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aliasů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přes management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Antispam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a antivirus s automatickou aktualizací,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greylisting</w:t>
            </w:r>
            <w:proofErr w:type="spellEnd"/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Filtrace pošty podle pravidel (např.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Sieve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), automatická </w:t>
            </w: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odpověď (např. dovolená)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vložení defaultního podpisu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Globální adresář všech uživatelů/skupin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Vytváření vlastních složek adresářů a jejich sdílení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Webové rozhraní pro email (součást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groupware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), možnost přidat soubor z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 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filestorage</w:t>
            </w:r>
            <w:proofErr w:type="spellEnd"/>
          </w:p>
          <w:p w:rsidR="001A797D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Chytré přílohy - nahrazení fyzického dokumentu za unikátní link (ušetření místa na úložišti)</w:t>
            </w:r>
          </w:p>
          <w:p w:rsidR="001A797D" w:rsidRPr="00081EB7" w:rsidRDefault="001A797D" w:rsidP="001A797D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Integrace veškeré funkcionality řešení v jednotném webovém prostředí/rozhraní</w:t>
            </w:r>
          </w:p>
          <w:p w:rsidR="001A797D" w:rsidRDefault="001A797D" w:rsidP="00F37DA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874" w:type="dxa"/>
            <w:vAlign w:val="center"/>
          </w:tcPr>
          <w:p w:rsidR="001A797D" w:rsidRDefault="001A797D" w:rsidP="001A797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ANO / NE</w:t>
            </w:r>
          </w:p>
        </w:tc>
      </w:tr>
    </w:tbl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Požadavky na plánování, spolupráci a agendu</w:t>
      </w:r>
    </w:p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1A797D" w:rsidTr="001A797D">
        <w:tc>
          <w:tcPr>
            <w:tcW w:w="7196" w:type="dxa"/>
          </w:tcPr>
          <w:p w:rsidR="001A797D" w:rsidRDefault="001A797D" w:rsidP="001A797D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Automatické vytvoření účtu po zavedení do AD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Sdílené kalendáře +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CalDAV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+ možnost synchronizace s mobilním zařízením (interval/ruční vyvolání) a integrace s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google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kalendářem. Obousměrná editace kalendáře. Možnost vytvoření pracovního kalendáře, soukromého kalendáře, sdílení kalendáře, notifikace na událost v kalendáři apod.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Sdílené úkoly. Základní práce s úkoly, zadat úkol, zjistit stav plnění úkolu, vyhledávání v úkolech, uzavřít úkol (splněno) a notifikace (přidělení úkolu, termín úkolu atd.)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Sdílené schůzky. Možnost ověření dostupnosti uživatele při plánování schůzek. Schůzky viditelné v kalendáři a následná synchronizace do mobilních zařízení a notifikace (na novou schůzku, změna termínu schůzk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y atd.)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Poznámky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Filestorage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a sdílení souborů a složek (nastavování práv přístupu)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Quota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na </w:t>
            </w: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filestorage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. Defaultní hodnota i možnost individuální změny.</w:t>
            </w:r>
          </w:p>
          <w:p w:rsidR="001A797D" w:rsidRPr="00081EB7" w:rsidRDefault="001A797D" w:rsidP="001A797D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Otevření dokumentu ve výchozí desktopové aplikaci. Zamknutí souboru pro editaci.</w:t>
            </w:r>
          </w:p>
          <w:p w:rsidR="001A797D" w:rsidRDefault="001A797D" w:rsidP="00F37DA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1A797D" w:rsidRDefault="001A797D" w:rsidP="001A797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ANO / NE</w:t>
            </w:r>
          </w:p>
        </w:tc>
      </w:tr>
    </w:tbl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Požadavky na týmovou práci</w:t>
      </w:r>
    </w:p>
    <w:p w:rsidR="00081EB7" w:rsidRDefault="00081EB7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1A797D" w:rsidTr="001A797D">
        <w:tc>
          <w:tcPr>
            <w:tcW w:w="7196" w:type="dxa"/>
          </w:tcPr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Zpracovávání úkolů v rámci projektu.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Nástroj pro spolupráci mezi uživateli a skupinami (týmová </w:t>
            </w: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místnost). Možnost sledovat aktivitu uživatele (přítomen/nepřítomen).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odeslání emailu přímo do týmové místnosti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založení videokonference přímo z týmové místnosti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nahrání/editace/vytvoření dokumentu v týmové místnosti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sdílení dokumentu napříč místnostmi/mezi uživateli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Kolaborativní</w:t>
            </w:r>
            <w:proofErr w:type="spellEnd"/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 xml:space="preserve"> editace dokumentů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Videokonference až pro 200 účastníků s možností plánování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Videokonference splňující požadavky NÚKIB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neomezeného HD nahrávání konferencí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aut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o</w:t>
            </w: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matického nahrávání konference při jejím spuštění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Možnost nastavení automatického spuštění nahrávání videokonference při jejím plánování</w:t>
            </w:r>
          </w:p>
          <w:p w:rsidR="001A797D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Jednotná/společná mobilní aplikace pro videokonference a týmovou práci (Android, IOS)</w:t>
            </w:r>
          </w:p>
          <w:p w:rsidR="001A797D" w:rsidRPr="00081EB7" w:rsidRDefault="001A797D" w:rsidP="001A797D">
            <w:pPr>
              <w:pStyle w:val="Odstavecseseznamem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81EB7">
              <w:rPr>
                <w:rFonts w:ascii="TimesNewRomanPSMT" w:hAnsi="TimesNewRomanPSMT" w:cs="TimesNewRomanPSMT"/>
                <w:sz w:val="24"/>
                <w:szCs w:val="24"/>
              </w:rPr>
              <w:t>Přizvání externího uživatele do individuálních týmových místností a to i bez nutnosti existence účtu v externí službě</w:t>
            </w:r>
          </w:p>
          <w:p w:rsidR="001A797D" w:rsidRDefault="001A797D" w:rsidP="00F37DA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2016" w:type="dxa"/>
            <w:vAlign w:val="center"/>
          </w:tcPr>
          <w:p w:rsidR="001A797D" w:rsidRDefault="001A797D" w:rsidP="001A797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ANO / NE</w:t>
            </w:r>
          </w:p>
        </w:tc>
      </w:tr>
    </w:tbl>
    <w:p w:rsidR="001A797D" w:rsidRDefault="001A797D" w:rsidP="00081EB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sectPr w:rsidR="001A7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5857"/>
    <w:multiLevelType w:val="hybridMultilevel"/>
    <w:tmpl w:val="8D687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2D4D82"/>
    <w:multiLevelType w:val="hybridMultilevel"/>
    <w:tmpl w:val="6D8C1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AB67FB"/>
    <w:multiLevelType w:val="hybridMultilevel"/>
    <w:tmpl w:val="A16653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F53751"/>
    <w:multiLevelType w:val="hybridMultilevel"/>
    <w:tmpl w:val="B79C4D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83F82"/>
    <w:multiLevelType w:val="hybridMultilevel"/>
    <w:tmpl w:val="497445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B7"/>
    <w:rsid w:val="00081EB7"/>
    <w:rsid w:val="001A797D"/>
    <w:rsid w:val="005A2734"/>
    <w:rsid w:val="00624B70"/>
    <w:rsid w:val="00BF5E70"/>
    <w:rsid w:val="00E34B3A"/>
    <w:rsid w:val="00E9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797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81EB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081EB7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1A7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797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81EB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081EB7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1A7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meno.prijmeni@domena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Plachý</dc:creator>
  <cp:keywords/>
  <dc:description/>
  <cp:lastModifiedBy>Lukáš Soudek</cp:lastModifiedBy>
  <cp:revision>4</cp:revision>
  <dcterms:created xsi:type="dcterms:W3CDTF">2024-10-24T08:51:00Z</dcterms:created>
  <dcterms:modified xsi:type="dcterms:W3CDTF">2024-11-11T11:09:00Z</dcterms:modified>
</cp:coreProperties>
</file>